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B1" w:rsidRDefault="00BF25B1" w:rsidP="00BF25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7"/>
          <w:szCs w:val="27"/>
        </w:rPr>
      </w:pPr>
      <w:bookmarkStart w:id="0" w:name="bookmark3"/>
      <w:r w:rsidRPr="00597545">
        <w:rPr>
          <w:rFonts w:ascii="Arial" w:eastAsia="Times New Roman" w:hAnsi="Arial" w:cs="Arial"/>
          <w:noProof/>
          <w:sz w:val="20"/>
          <w:szCs w:val="20"/>
          <w:lang w:bidi="ar-SA"/>
        </w:rPr>
        <w:drawing>
          <wp:inline distT="0" distB="0" distL="0" distR="0" wp14:anchorId="052E7FB1" wp14:editId="63E56E28">
            <wp:extent cx="419100" cy="5715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5B1" w:rsidRPr="002152DB" w:rsidRDefault="00BF25B1" w:rsidP="00BF25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>
        <w:rPr>
          <w:rFonts w:ascii="Times New Roman" w:eastAsia="Times New Roman" w:hAnsi="Times New Roman" w:cs="Arial"/>
          <w:b/>
          <w:sz w:val="26"/>
          <w:szCs w:val="26"/>
        </w:rPr>
        <w:t xml:space="preserve">ГЛАВА </w:t>
      </w:r>
      <w:r w:rsidRPr="002152DB">
        <w:rPr>
          <w:rFonts w:ascii="Times New Roman" w:eastAsia="Times New Roman" w:hAnsi="Times New Roman" w:cs="Arial"/>
          <w:b/>
          <w:sz w:val="26"/>
          <w:szCs w:val="26"/>
        </w:rPr>
        <w:t>ДОЛГОДЕРЕВЕНСКОГО СЕЛЬСКОГО ПОСЕЛЕНИЯ</w:t>
      </w:r>
    </w:p>
    <w:p w:rsidR="00BF25B1" w:rsidRPr="002152DB" w:rsidRDefault="00BF25B1" w:rsidP="00BF25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2152DB">
        <w:rPr>
          <w:rFonts w:ascii="Times New Roman" w:eastAsia="Times New Roman" w:hAnsi="Times New Roman" w:cs="Arial"/>
          <w:b/>
          <w:sz w:val="26"/>
          <w:szCs w:val="26"/>
        </w:rPr>
        <w:t>СОСНОВСКОГО МУНИЦИПАЛЬНОГО РАЙОНА</w:t>
      </w:r>
    </w:p>
    <w:p w:rsidR="00BF25B1" w:rsidRPr="002152DB" w:rsidRDefault="00BF25B1" w:rsidP="00BF25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2152DB">
        <w:rPr>
          <w:rFonts w:ascii="Times New Roman" w:eastAsia="Times New Roman" w:hAnsi="Times New Roman" w:cs="Arial"/>
          <w:b/>
          <w:sz w:val="26"/>
          <w:szCs w:val="26"/>
        </w:rPr>
        <w:t>ЧЕЛЯБИНСКОЙ ОБЛАСТИ</w:t>
      </w:r>
    </w:p>
    <w:p w:rsidR="00BF25B1" w:rsidRPr="00D8058A" w:rsidRDefault="00BF25B1" w:rsidP="00BF25B1">
      <w:pPr>
        <w:pStyle w:val="1"/>
        <w:spacing w:line="120" w:lineRule="auto"/>
        <w:ind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ПОСТАНОВЛЕНИЕ</w:t>
      </w:r>
    </w:p>
    <w:p w:rsidR="00BF25B1" w:rsidRPr="00D8058A" w:rsidRDefault="00BF25B1" w:rsidP="00BF25B1">
      <w:pPr>
        <w:pBdr>
          <w:bottom w:val="thinThickSmallGap" w:sz="24" w:space="1" w:color="auto"/>
        </w:pBdr>
        <w:rPr>
          <w:rFonts w:ascii="Times New Roman" w:hAnsi="Times New Roman" w:cs="Times New Roman"/>
        </w:rPr>
      </w:pPr>
    </w:p>
    <w:p w:rsidR="00BF25B1" w:rsidRPr="00D8058A" w:rsidRDefault="00BF25B1" w:rsidP="00BF25B1">
      <w:pPr>
        <w:spacing w:before="120" w:line="120" w:lineRule="auto"/>
        <w:ind w:left="198" w:firstLine="162"/>
        <w:rPr>
          <w:rFonts w:ascii="Times New Roman" w:hAnsi="Times New Roman" w:cs="Times New Roman"/>
        </w:rPr>
      </w:pPr>
    </w:p>
    <w:p w:rsidR="00BF25B1" w:rsidRDefault="00BF25B1" w:rsidP="00BF25B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B7257">
        <w:rPr>
          <w:rFonts w:ascii="Times New Roman" w:hAnsi="Times New Roman" w:cs="Times New Roman"/>
          <w:b w:val="0"/>
          <w:sz w:val="26"/>
          <w:szCs w:val="26"/>
        </w:rPr>
        <w:t>«_</w:t>
      </w:r>
      <w:r>
        <w:rPr>
          <w:rFonts w:ascii="Times New Roman" w:hAnsi="Times New Roman" w:cs="Times New Roman"/>
          <w:b w:val="0"/>
          <w:sz w:val="26"/>
          <w:szCs w:val="26"/>
        </w:rPr>
        <w:t>_</w:t>
      </w:r>
      <w:r w:rsidRPr="002B7257">
        <w:rPr>
          <w:rFonts w:ascii="Times New Roman" w:hAnsi="Times New Roman" w:cs="Times New Roman"/>
          <w:b w:val="0"/>
          <w:sz w:val="26"/>
          <w:szCs w:val="26"/>
        </w:rPr>
        <w:t xml:space="preserve">_»____________ 2022 г. </w:t>
      </w:r>
      <w:r w:rsidRPr="002B7257">
        <w:rPr>
          <w:rFonts w:ascii="Times New Roman" w:hAnsi="Times New Roman" w:cs="Times New Roman"/>
          <w:b w:val="0"/>
          <w:sz w:val="26"/>
          <w:szCs w:val="26"/>
        </w:rPr>
        <w:tab/>
      </w:r>
      <w:r w:rsidRPr="002B7257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</w:t>
      </w:r>
      <w:r w:rsidRPr="002B7257">
        <w:rPr>
          <w:rFonts w:ascii="Times New Roman" w:hAnsi="Times New Roman" w:cs="Times New Roman"/>
          <w:b w:val="0"/>
          <w:sz w:val="26"/>
          <w:szCs w:val="26"/>
        </w:rPr>
        <w:t xml:space="preserve">№____ </w:t>
      </w:r>
    </w:p>
    <w:p w:rsidR="00BF25B1" w:rsidRPr="002B7257" w:rsidRDefault="00BF25B1" w:rsidP="00BF25B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F25B1" w:rsidRDefault="00BF25B1" w:rsidP="00BF25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село</w:t>
      </w:r>
      <w:r w:rsidRPr="002B7257">
        <w:rPr>
          <w:rFonts w:ascii="Times New Roman" w:hAnsi="Times New Roman" w:cs="Times New Roman"/>
          <w:b w:val="0"/>
          <w:sz w:val="26"/>
          <w:szCs w:val="26"/>
        </w:rPr>
        <w:t xml:space="preserve"> Долгодеревенское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26E52" w:rsidRDefault="00326E52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jc w:val="left"/>
        <w:rPr>
          <w:color w:val="000000"/>
          <w:lang w:eastAsia="ru-RU"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326E52" w:rsidTr="00326E52">
        <w:tc>
          <w:tcPr>
            <w:tcW w:w="4865" w:type="dxa"/>
          </w:tcPr>
          <w:p w:rsidR="00326E52" w:rsidRDefault="00326E52" w:rsidP="00BF25B1">
            <w:pPr>
              <w:pStyle w:val="25"/>
              <w:shd w:val="clear" w:color="auto" w:fill="auto"/>
              <w:spacing w:before="0" w:after="236" w:line="276" w:lineRule="auto"/>
              <w:ind w:left="20" w:right="57"/>
              <w:jc w:val="both"/>
            </w:pPr>
            <w:r>
              <w:rPr>
                <w:color w:val="000000"/>
                <w:lang w:eastAsia="ru-RU" w:bidi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Долгодеревенского сельского поселения Сосновского муниципального района</w:t>
            </w:r>
          </w:p>
          <w:p w:rsidR="00326E52" w:rsidRDefault="00326E52" w:rsidP="00326E52">
            <w:pPr>
              <w:pStyle w:val="30"/>
              <w:keepNext/>
              <w:keepLines/>
              <w:shd w:val="clear" w:color="auto" w:fill="auto"/>
              <w:tabs>
                <w:tab w:val="left" w:pos="851"/>
              </w:tabs>
              <w:spacing w:before="0" w:line="276" w:lineRule="auto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4865" w:type="dxa"/>
          </w:tcPr>
          <w:p w:rsidR="00326E52" w:rsidRDefault="00326E52" w:rsidP="00326E52">
            <w:pPr>
              <w:pStyle w:val="30"/>
              <w:keepNext/>
              <w:keepLines/>
              <w:shd w:val="clear" w:color="auto" w:fill="auto"/>
              <w:tabs>
                <w:tab w:val="left" w:pos="851"/>
              </w:tabs>
              <w:spacing w:before="0" w:line="276" w:lineRule="auto"/>
              <w:jc w:val="left"/>
              <w:rPr>
                <w:color w:val="000000"/>
                <w:lang w:eastAsia="ru-RU" w:bidi="ru-RU"/>
              </w:rPr>
            </w:pPr>
          </w:p>
        </w:tc>
      </w:tr>
    </w:tbl>
    <w:p w:rsidR="00326E52" w:rsidRDefault="00326E52" w:rsidP="006F23A6">
      <w:pPr>
        <w:pStyle w:val="25"/>
        <w:shd w:val="clear" w:color="auto" w:fill="auto"/>
        <w:spacing w:before="0" w:after="289" w:line="360" w:lineRule="auto"/>
        <w:ind w:left="20" w:right="20" w:firstLine="688"/>
        <w:jc w:val="both"/>
      </w:pPr>
      <w:r>
        <w:rPr>
          <w:color w:val="000000"/>
          <w:lang w:eastAsia="ru-RU" w:bidi="ru-RU"/>
        </w:rPr>
        <w:t>На основании Федерального закона от 31.07.2020г.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Долгодеревенского сельского поселения, Администрация Долгодеревенского сельского поселения</w:t>
      </w:r>
    </w:p>
    <w:p w:rsidR="00326E52" w:rsidRDefault="00326E52" w:rsidP="00326E52">
      <w:pPr>
        <w:pStyle w:val="27"/>
        <w:keepNext/>
        <w:keepLines/>
        <w:shd w:val="clear" w:color="auto" w:fill="auto"/>
        <w:spacing w:before="0" w:after="192" w:line="360" w:lineRule="auto"/>
        <w:ind w:left="20"/>
        <w:jc w:val="left"/>
      </w:pPr>
      <w:bookmarkStart w:id="1" w:name="bookmark2"/>
      <w:r>
        <w:rPr>
          <w:rStyle w:val="20pt"/>
        </w:rPr>
        <w:t>ПОСТАНОВЛЯЕТ:</w:t>
      </w:r>
      <w:bookmarkEnd w:id="1"/>
    </w:p>
    <w:p w:rsidR="00326E52" w:rsidRDefault="00326E52" w:rsidP="005566A7">
      <w:pPr>
        <w:pStyle w:val="25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Долгодеревенского сельского поселения Сосновского муниципального района (далее - Программа) согласно приложению к настоящему постановлению.</w:t>
      </w:r>
    </w:p>
    <w:p w:rsidR="00326E52" w:rsidRDefault="00326E52" w:rsidP="005566A7">
      <w:pPr>
        <w:pStyle w:val="25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 xml:space="preserve"> Настоящее постановление обнародовать на информационных стендах на территории населенных пунктов Долгодеревенского сельского поселения и разместить на официальном сайте Администрации Долгодеревенского сельского поселения в сети </w:t>
      </w:r>
      <w:r>
        <w:rPr>
          <w:color w:val="000000"/>
          <w:lang w:eastAsia="ru-RU" w:bidi="ru-RU"/>
        </w:rPr>
        <w:lastRenderedPageBreak/>
        <w:t>«Интернет».</w:t>
      </w:r>
    </w:p>
    <w:p w:rsidR="00326E52" w:rsidRPr="00326E52" w:rsidRDefault="00326E52" w:rsidP="005566A7">
      <w:pPr>
        <w:pStyle w:val="25"/>
        <w:numPr>
          <w:ilvl w:val="0"/>
          <w:numId w:val="5"/>
        </w:numPr>
        <w:shd w:val="clear" w:color="auto" w:fill="auto"/>
        <w:spacing w:before="0" w:after="0" w:line="360" w:lineRule="auto"/>
        <w:ind w:firstLine="709"/>
        <w:jc w:val="both"/>
      </w:pPr>
      <w:r>
        <w:rPr>
          <w:color w:val="000000"/>
          <w:lang w:eastAsia="ru-RU" w:bidi="ru-RU"/>
        </w:rPr>
        <w:t>Настоящее постановление вступает в силу со дня его подписания.</w:t>
      </w:r>
    </w:p>
    <w:p w:rsidR="00326E52" w:rsidRPr="00326E52" w:rsidRDefault="00326E52" w:rsidP="005566A7">
      <w:pPr>
        <w:pStyle w:val="25"/>
        <w:numPr>
          <w:ilvl w:val="0"/>
          <w:numId w:val="5"/>
        </w:numPr>
        <w:shd w:val="clear" w:color="auto" w:fill="auto"/>
        <w:spacing w:before="0" w:after="0" w:line="360" w:lineRule="auto"/>
        <w:ind w:firstLine="709"/>
        <w:jc w:val="both"/>
      </w:pPr>
      <w:r>
        <w:rPr>
          <w:color w:val="000000"/>
          <w:lang w:eastAsia="ru-RU" w:bidi="ru-RU"/>
        </w:rPr>
        <w:t>Контроль за исполнением настоящего Постановления возложить на заместителя Главы поселения Гордей Н.А.</w:t>
      </w:r>
    </w:p>
    <w:p w:rsidR="00326E52" w:rsidRDefault="00326E52" w:rsidP="00326E52">
      <w:pPr>
        <w:pStyle w:val="25"/>
        <w:shd w:val="clear" w:color="auto" w:fill="auto"/>
        <w:tabs>
          <w:tab w:val="left" w:pos="851"/>
        </w:tabs>
        <w:spacing w:before="0" w:after="0" w:line="360" w:lineRule="auto"/>
        <w:ind w:left="20"/>
        <w:jc w:val="both"/>
        <w:rPr>
          <w:color w:val="000000"/>
          <w:lang w:eastAsia="ru-RU" w:bidi="ru-RU"/>
        </w:rPr>
      </w:pPr>
    </w:p>
    <w:tbl>
      <w:tblPr>
        <w:tblStyle w:val="a7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59"/>
      </w:tblGrid>
      <w:tr w:rsidR="00326E52" w:rsidTr="00326E52">
        <w:tc>
          <w:tcPr>
            <w:tcW w:w="4865" w:type="dxa"/>
          </w:tcPr>
          <w:p w:rsidR="00326E52" w:rsidRDefault="00326E52" w:rsidP="00326E52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360" w:lineRule="auto"/>
              <w:jc w:val="both"/>
            </w:pPr>
            <w:r>
              <w:t>Глава Долгодеревенского сельского поселения</w:t>
            </w:r>
          </w:p>
        </w:tc>
        <w:tc>
          <w:tcPr>
            <w:tcW w:w="4865" w:type="dxa"/>
          </w:tcPr>
          <w:p w:rsidR="00326E52" w:rsidRDefault="00326E52" w:rsidP="00326E52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360" w:lineRule="auto"/>
              <w:jc w:val="right"/>
            </w:pPr>
            <w:r>
              <w:t>А.С. Желтов</w:t>
            </w:r>
          </w:p>
        </w:tc>
      </w:tr>
    </w:tbl>
    <w:p w:rsidR="00326E52" w:rsidRPr="00326E52" w:rsidRDefault="00326E52" w:rsidP="006F23A6">
      <w:pPr>
        <w:pStyle w:val="25"/>
        <w:shd w:val="clear" w:color="auto" w:fill="auto"/>
        <w:spacing w:before="0" w:after="0" w:line="360" w:lineRule="auto"/>
        <w:ind w:left="20"/>
        <w:jc w:val="both"/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</w:p>
    <w:p w:rsidR="000C22B7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Pr="0078613E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</w:t>
      </w:r>
      <w:r w:rsidRPr="0078613E">
        <w:rPr>
          <w:rFonts w:ascii="Times New Roman" w:hAnsi="Times New Roman"/>
        </w:rPr>
        <w:t>остановлению</w:t>
      </w:r>
      <w:r>
        <w:rPr>
          <w:rFonts w:ascii="Times New Roman" w:hAnsi="Times New Roman"/>
        </w:rPr>
        <w:t xml:space="preserve"> </w:t>
      </w:r>
    </w:p>
    <w:p w:rsidR="000C22B7" w:rsidRPr="0078613E" w:rsidRDefault="000C22B7" w:rsidP="000C22B7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Главы Долгодеревенского сельского поселения</w:t>
      </w:r>
    </w:p>
    <w:p w:rsidR="000C22B7" w:rsidRPr="0078613E" w:rsidRDefault="000C22B7" w:rsidP="000C22B7">
      <w:pPr>
        <w:shd w:val="clear" w:color="auto" w:fill="FFFFFF"/>
        <w:ind w:left="4678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</w:t>
      </w:r>
      <w:r w:rsidRPr="00CA013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№______</w:t>
      </w:r>
    </w:p>
    <w:p w:rsidR="000C22B7" w:rsidRDefault="000C22B7" w:rsidP="000C22B7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0C22B7" w:rsidRDefault="000C22B7" w:rsidP="000C22B7">
      <w:pPr>
        <w:pStyle w:val="30"/>
        <w:keepNext/>
        <w:keepLines/>
        <w:shd w:val="clear" w:color="auto" w:fill="auto"/>
        <w:tabs>
          <w:tab w:val="left" w:pos="851"/>
        </w:tabs>
        <w:spacing w:before="0"/>
      </w:pPr>
      <w:r>
        <w:rPr>
          <w:color w:val="000000"/>
          <w:lang w:eastAsia="ru-RU" w:bidi="ru-RU"/>
        </w:rPr>
        <w:t>Программа</w:t>
      </w:r>
    </w:p>
    <w:p w:rsidR="000C22B7" w:rsidRDefault="000C22B7" w:rsidP="000C22B7">
      <w:pPr>
        <w:pStyle w:val="40"/>
        <w:shd w:val="clear" w:color="auto" w:fill="auto"/>
        <w:tabs>
          <w:tab w:val="left" w:pos="851"/>
        </w:tabs>
      </w:pPr>
      <w:r>
        <w:rPr>
          <w:color w:val="000000"/>
          <w:lang w:eastAsia="ru-RU" w:bidi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t xml:space="preserve">Долгодеревенского </w:t>
      </w:r>
      <w:r>
        <w:rPr>
          <w:color w:val="000000"/>
          <w:lang w:eastAsia="ru-RU" w:bidi="ru-RU"/>
        </w:rPr>
        <w:t xml:space="preserve">сельского поселения </w:t>
      </w:r>
    </w:p>
    <w:p w:rsidR="000C22B7" w:rsidRDefault="000C22B7" w:rsidP="000C22B7">
      <w:pPr>
        <w:pStyle w:val="40"/>
        <w:shd w:val="clear" w:color="auto" w:fill="auto"/>
        <w:tabs>
          <w:tab w:val="left" w:pos="851"/>
        </w:tabs>
      </w:pPr>
      <w:r>
        <w:rPr>
          <w:color w:val="000000"/>
          <w:lang w:eastAsia="ru-RU" w:bidi="ru-RU"/>
        </w:rPr>
        <w:t>Сосновского муниципального</w:t>
      </w:r>
      <w:r>
        <w:t xml:space="preserve"> </w:t>
      </w:r>
      <w:bookmarkStart w:id="2" w:name="bookmark4"/>
      <w:r>
        <w:rPr>
          <w:color w:val="000000"/>
          <w:lang w:eastAsia="ru-RU" w:bidi="ru-RU"/>
        </w:rPr>
        <w:t>района</w:t>
      </w:r>
      <w:bookmarkEnd w:id="2"/>
    </w:p>
    <w:p w:rsidR="000C22B7" w:rsidRDefault="000C22B7" w:rsidP="000C22B7">
      <w:pPr>
        <w:pStyle w:val="40"/>
        <w:shd w:val="clear" w:color="auto" w:fill="auto"/>
        <w:tabs>
          <w:tab w:val="left" w:pos="851"/>
        </w:tabs>
      </w:pPr>
    </w:p>
    <w:p w:rsidR="000C22B7" w:rsidRDefault="000C22B7" w:rsidP="000C22B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51"/>
          <w:tab w:val="left" w:pos="4134"/>
        </w:tabs>
        <w:spacing w:before="0" w:line="274" w:lineRule="exact"/>
        <w:ind w:left="3840"/>
        <w:jc w:val="left"/>
      </w:pPr>
      <w:bookmarkStart w:id="3" w:name="bookmark5"/>
      <w:r>
        <w:rPr>
          <w:color w:val="000000"/>
          <w:lang w:eastAsia="ru-RU" w:bidi="ru-RU"/>
        </w:rPr>
        <w:t>Общие положения</w:t>
      </w:r>
      <w:bookmarkEnd w:id="3"/>
    </w:p>
    <w:p w:rsidR="000C22B7" w:rsidRDefault="000C22B7" w:rsidP="000C22B7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74" w:lineRule="exact"/>
        <w:ind w:left="20" w:firstLine="440"/>
        <w:jc w:val="both"/>
      </w:pPr>
      <w:r>
        <w:rPr>
          <w:color w:val="000000"/>
          <w:lang w:eastAsia="ru-RU" w:bidi="ru-RU"/>
        </w:rPr>
        <w:t xml:space="preserve"> На территории </w:t>
      </w:r>
      <w:r>
        <w:t>Долгодеревенского</w:t>
      </w:r>
      <w:r>
        <w:rPr>
          <w:color w:val="000000"/>
          <w:lang w:eastAsia="ru-RU" w:bidi="ru-RU"/>
        </w:rPr>
        <w:t xml:space="preserve"> сельского поселения Сосновского муниципального района Челябинской области (далее - Долгодеревенское сельское поселение) осуществляется муниципальный контроль в сфере благоустройства уполномоченными органами местного самоуправления.</w:t>
      </w:r>
    </w:p>
    <w:p w:rsidR="000C22B7" w:rsidRDefault="000C22B7" w:rsidP="000C22B7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74" w:lineRule="exact"/>
        <w:ind w:left="20" w:firstLine="440"/>
        <w:jc w:val="both"/>
      </w:pPr>
      <w:r>
        <w:rPr>
          <w:color w:val="000000"/>
          <w:lang w:eastAsia="ru-RU" w:bidi="ru-RU"/>
        </w:rPr>
        <w:t xml:space="preserve"> Функции муниципального контроля осуществляет Администрация </w:t>
      </w:r>
      <w:r>
        <w:t>Долгодеревенского</w:t>
      </w:r>
      <w:r>
        <w:rPr>
          <w:color w:val="000000"/>
          <w:lang w:eastAsia="ru-RU" w:bidi="ru-RU"/>
        </w:rPr>
        <w:t xml:space="preserve"> сельского поселения (далее - Администрация).</w:t>
      </w:r>
    </w:p>
    <w:p w:rsidR="000C22B7" w:rsidRDefault="000C22B7" w:rsidP="000C22B7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74" w:lineRule="exact"/>
        <w:ind w:left="20" w:firstLine="440"/>
        <w:jc w:val="both"/>
      </w:pPr>
      <w:r>
        <w:rPr>
          <w:color w:val="000000"/>
          <w:lang w:eastAsia="ru-RU" w:bidi="ru-RU"/>
        </w:rPr>
        <w:t xml:space="preserve">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>
        <w:t>Долгодеревенского</w:t>
      </w:r>
      <w:r>
        <w:rPr>
          <w:color w:val="000000"/>
          <w:lang w:eastAsia="ru-RU" w:bidi="ru-RU"/>
        </w:rPr>
        <w:t xml:space="preserve"> сельского поселения требований в сфере благоустройства согласно нормативным правовым актам органов местного самоуправления </w:t>
      </w:r>
      <w:r>
        <w:t>Долгодеревенского</w:t>
      </w:r>
      <w:r>
        <w:rPr>
          <w:color w:val="000000"/>
          <w:lang w:eastAsia="ru-RU" w:bidi="ru-RU"/>
        </w:rPr>
        <w:t xml:space="preserve"> сельского поселения.</w:t>
      </w:r>
    </w:p>
    <w:p w:rsidR="000C22B7" w:rsidRDefault="000C22B7" w:rsidP="000C22B7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74" w:lineRule="exact"/>
        <w:ind w:left="20" w:firstLine="440"/>
        <w:jc w:val="both"/>
      </w:pPr>
      <w:r>
        <w:rPr>
          <w:color w:val="000000"/>
          <w:lang w:eastAsia="ru-RU" w:bidi="ru-RU"/>
        </w:rPr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t>Долгодеревенского</w:t>
      </w:r>
      <w:r>
        <w:rPr>
          <w:color w:val="000000"/>
          <w:lang w:eastAsia="ru-RU" w:bidi="ru-RU"/>
        </w:rPr>
        <w:t xml:space="preserve"> сельского поселения, являются следующие:</w:t>
      </w:r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after="0" w:line="274" w:lineRule="exact"/>
        <w:jc w:val="both"/>
      </w:pPr>
      <w:r>
        <w:rPr>
          <w:color w:val="000000"/>
          <w:lang w:eastAsia="ru-RU" w:bidi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after="0" w:line="274" w:lineRule="exact"/>
        <w:jc w:val="both"/>
      </w:pPr>
      <w:r>
        <w:rPr>
          <w:color w:val="000000"/>
          <w:lang w:eastAsia="ru-RU" w:bidi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after="0" w:line="274" w:lineRule="exact"/>
        <w:jc w:val="both"/>
      </w:pPr>
      <w:r>
        <w:rPr>
          <w:color w:val="000000"/>
          <w:lang w:eastAsia="ru-RU" w:bidi="ru-RU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0C22B7" w:rsidRDefault="000C22B7" w:rsidP="000C22B7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74" w:lineRule="exact"/>
        <w:ind w:left="20" w:firstLine="440"/>
        <w:jc w:val="both"/>
      </w:pPr>
      <w:r>
        <w:rPr>
          <w:color w:val="000000"/>
          <w:lang w:eastAsia="ru-RU" w:bidi="ru-RU"/>
        </w:rPr>
        <w:t xml:space="preserve"> Предостережения о недопустимости нарушения (неисполнения) требований, установленных федеральными законами и принимаемыми в соответствии с ними нормативными правовыми актами в сфере благоустройства </w:t>
      </w:r>
      <w:r>
        <w:t>Долгодеревенского</w:t>
      </w:r>
      <w:r>
        <w:rPr>
          <w:color w:val="000000"/>
          <w:lang w:eastAsia="ru-RU" w:bidi="ru-RU"/>
        </w:rPr>
        <w:t xml:space="preserve"> сельского поселения Сосновского муниципального района в соответствии со ст. 44 Федерального закона от 31.07.2020г. №248-ФЗ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Администрация. </w:t>
      </w:r>
    </w:p>
    <w:p w:rsidR="000C22B7" w:rsidRDefault="000C22B7" w:rsidP="000C22B7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74" w:lineRule="exact"/>
        <w:ind w:left="20" w:firstLine="440"/>
        <w:jc w:val="both"/>
      </w:pPr>
      <w:r>
        <w:rPr>
          <w:color w:val="000000"/>
          <w:lang w:eastAsia="ru-RU" w:bidi="ru-RU"/>
        </w:rPr>
        <w:t xml:space="preserve">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 до 20 декабря текущего года.</w:t>
      </w:r>
    </w:p>
    <w:p w:rsidR="000C22B7" w:rsidRDefault="000C22B7" w:rsidP="000C22B7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74" w:lineRule="exact"/>
        <w:ind w:left="20" w:firstLine="440"/>
        <w:jc w:val="both"/>
      </w:pPr>
      <w:r>
        <w:rPr>
          <w:color w:val="000000"/>
          <w:lang w:eastAsia="ru-RU" w:bidi="ru-RU"/>
        </w:rPr>
        <w:t xml:space="preserve"> Для целей настоящей Программы используются следующие основные термины и их определения:</w:t>
      </w:r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after="0" w:line="274" w:lineRule="exact"/>
        <w:jc w:val="both"/>
      </w:pPr>
      <w:r>
        <w:rPr>
          <w:color w:val="000000"/>
          <w:lang w:eastAsia="ru-RU" w:bidi="ru-RU"/>
        </w:rPr>
        <w:tab/>
      </w:r>
      <w:r w:rsidRPr="00F342A5">
        <w:rPr>
          <w:b/>
          <w:color w:val="000000"/>
          <w:lang w:eastAsia="ru-RU" w:bidi="ru-RU"/>
        </w:rPr>
        <w:t>Профилактическое мероприятие</w:t>
      </w:r>
      <w:r>
        <w:rPr>
          <w:color w:val="000000"/>
          <w:lang w:eastAsia="ru-RU" w:bidi="ru-RU"/>
        </w:rPr>
        <w:t xml:space="preserve">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after="0" w:line="274" w:lineRule="exact"/>
        <w:jc w:val="both"/>
      </w:pPr>
      <w:r>
        <w:rPr>
          <w:color w:val="000000"/>
          <w:lang w:eastAsia="ru-RU" w:bidi="ru-RU"/>
        </w:rPr>
        <w:t>-отсутствие принуждения и рекомендательный характер мероприятий для подконтрольных субъектов;</w:t>
      </w:r>
    </w:p>
    <w:p w:rsidR="000C22B7" w:rsidRDefault="000C22B7" w:rsidP="000C22B7">
      <w:pPr>
        <w:pStyle w:val="21"/>
        <w:shd w:val="clear" w:color="auto" w:fill="auto"/>
        <w:spacing w:after="0" w:line="274" w:lineRule="exact"/>
        <w:jc w:val="left"/>
      </w:pPr>
      <w:r>
        <w:rPr>
          <w:color w:val="000000"/>
          <w:lang w:eastAsia="ru-RU" w:bidi="ru-RU"/>
        </w:rPr>
        <w:t>-отсутствие неблагоприятных последствий (вред, ущерб или угроза их причинения,</w:t>
      </w:r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after="0" w:line="274" w:lineRule="exact"/>
        <w:jc w:val="both"/>
      </w:pPr>
      <w:r>
        <w:rPr>
          <w:color w:val="000000"/>
          <w:lang w:eastAsia="ru-RU" w:bidi="ru-RU"/>
        </w:rPr>
        <w:t>-применение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after="0" w:line="274" w:lineRule="exact"/>
        <w:jc w:val="both"/>
      </w:pPr>
      <w:r>
        <w:rPr>
          <w:color w:val="000000"/>
          <w:lang w:eastAsia="ru-RU" w:bidi="ru-RU"/>
        </w:rPr>
        <w:t>-направленность на выявление причин и факторов несоблюдения обязательных требований;</w:t>
      </w:r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after="0" w:line="274" w:lineRule="exact"/>
        <w:jc w:val="both"/>
      </w:pPr>
      <w:r>
        <w:rPr>
          <w:color w:val="000000"/>
          <w:lang w:eastAsia="ru-RU" w:bidi="ru-RU"/>
        </w:rPr>
        <w:t>-отсутствие организационной связи с мероприятиями по контролю.</w:t>
      </w:r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after="0" w:line="274" w:lineRule="exact"/>
        <w:jc w:val="both"/>
      </w:pPr>
      <w:r>
        <w:rPr>
          <w:rStyle w:val="a4"/>
        </w:rPr>
        <w:tab/>
        <w:t xml:space="preserve">Обязательные требования </w:t>
      </w:r>
      <w:r>
        <w:rPr>
          <w:color w:val="000000"/>
          <w:lang w:eastAsia="ru-RU" w:bidi="ru-RU"/>
        </w:rPr>
        <w:t>- требования к деятельности подконтрольных субъектов, а также к выполняемой ими работе, имеющие обязательный характер.</w:t>
      </w:r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line="274" w:lineRule="exact"/>
        <w:jc w:val="both"/>
      </w:pPr>
      <w:r>
        <w:rPr>
          <w:rStyle w:val="a4"/>
        </w:rPr>
        <w:tab/>
        <w:t xml:space="preserve">Подконтрольные субъекты </w:t>
      </w:r>
      <w:r>
        <w:rPr>
          <w:color w:val="000000"/>
          <w:lang w:eastAsia="ru-RU" w:bidi="ru-RU"/>
        </w:rPr>
        <w:t xml:space="preserve">- юридические лица и индивидуальные предприниматели, </w:t>
      </w:r>
      <w:r>
        <w:rPr>
          <w:color w:val="000000"/>
          <w:lang w:eastAsia="ru-RU" w:bidi="ru-RU"/>
        </w:rPr>
        <w:lastRenderedPageBreak/>
        <w:t>осуществляющие деятельность в границах сельского поселения, обеспечивающие благоустройство на прилегающей территории.</w:t>
      </w:r>
    </w:p>
    <w:p w:rsidR="000C22B7" w:rsidRDefault="000C22B7" w:rsidP="000C22B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51"/>
          <w:tab w:val="left" w:pos="3456"/>
        </w:tabs>
        <w:spacing w:before="0" w:line="274" w:lineRule="exact"/>
        <w:ind w:left="3100"/>
        <w:jc w:val="both"/>
      </w:pPr>
      <w:bookmarkStart w:id="4" w:name="bookmark6"/>
      <w:r>
        <w:rPr>
          <w:color w:val="000000"/>
          <w:lang w:eastAsia="ru-RU" w:bidi="ru-RU"/>
        </w:rPr>
        <w:t>Цели и задачи Программы</w:t>
      </w:r>
      <w:bookmarkEnd w:id="4"/>
    </w:p>
    <w:p w:rsidR="000C22B7" w:rsidRDefault="000C22B7" w:rsidP="000C22B7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74" w:lineRule="exact"/>
        <w:ind w:left="20" w:firstLine="420"/>
        <w:jc w:val="both"/>
      </w:pPr>
      <w:r>
        <w:rPr>
          <w:color w:val="000000"/>
          <w:lang w:eastAsia="ru-RU" w:bidi="ru-RU"/>
        </w:rPr>
        <w:t xml:space="preserve"> Цели Программы:</w:t>
      </w:r>
    </w:p>
    <w:p w:rsidR="000C22B7" w:rsidRDefault="000C22B7" w:rsidP="000C22B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4" w:lineRule="exact"/>
        <w:ind w:left="20" w:firstLine="420"/>
        <w:jc w:val="both"/>
      </w:pPr>
      <w:r>
        <w:rPr>
          <w:color w:val="000000"/>
          <w:lang w:eastAsia="ru-RU" w:bidi="ru-RU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0C22B7" w:rsidRDefault="000C22B7" w:rsidP="000C22B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4" w:lineRule="exact"/>
        <w:ind w:left="20" w:firstLine="420"/>
        <w:jc w:val="both"/>
      </w:pPr>
      <w:r>
        <w:rPr>
          <w:color w:val="000000"/>
          <w:lang w:eastAsia="ru-RU" w:bidi="ru-RU"/>
        </w:rPr>
        <w:t xml:space="preserve"> Повышение уровня благоустройства, соблюдения чистоты и порядка.</w:t>
      </w:r>
    </w:p>
    <w:p w:rsidR="000C22B7" w:rsidRDefault="000C22B7" w:rsidP="000C22B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4" w:lineRule="exact"/>
        <w:ind w:left="20" w:firstLine="420"/>
        <w:jc w:val="both"/>
      </w:pPr>
      <w:r>
        <w:rPr>
          <w:color w:val="000000"/>
          <w:lang w:eastAsia="ru-RU" w:bidi="ru-RU"/>
        </w:rPr>
        <w:t xml:space="preserve"> Предотвращение угрозы безопасности жизни и здоровья людей.</w:t>
      </w:r>
    </w:p>
    <w:p w:rsidR="000C22B7" w:rsidRDefault="000C22B7" w:rsidP="000C22B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4" w:lineRule="exact"/>
        <w:ind w:left="20" w:firstLine="420"/>
        <w:jc w:val="both"/>
      </w:pPr>
      <w:r>
        <w:rPr>
          <w:color w:val="000000"/>
          <w:lang w:eastAsia="ru-RU" w:bidi="ru-RU"/>
        </w:rPr>
        <w:t xml:space="preserve"> Увеличение доли хозяйствующих субъектов, соблюдающих требования в сфере благоустройства.</w:t>
      </w:r>
    </w:p>
    <w:p w:rsidR="000C22B7" w:rsidRDefault="000C22B7" w:rsidP="000C22B7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74" w:lineRule="exact"/>
        <w:ind w:left="20" w:firstLine="420"/>
        <w:jc w:val="both"/>
      </w:pPr>
      <w:r>
        <w:rPr>
          <w:color w:val="000000"/>
          <w:lang w:eastAsia="ru-RU" w:bidi="ru-RU"/>
        </w:rPr>
        <w:t xml:space="preserve"> Задачи Программы:</w:t>
      </w:r>
    </w:p>
    <w:p w:rsidR="000C22B7" w:rsidRDefault="000C22B7" w:rsidP="000C22B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4" w:lineRule="exact"/>
        <w:ind w:left="20" w:firstLine="420"/>
        <w:jc w:val="both"/>
      </w:pPr>
      <w:r>
        <w:rPr>
          <w:color w:val="000000"/>
          <w:lang w:eastAsia="ru-RU" w:bidi="ru-RU"/>
        </w:rPr>
        <w:t xml:space="preserve">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0C22B7" w:rsidRDefault="000C22B7" w:rsidP="000C22B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4" w:lineRule="exact"/>
        <w:ind w:left="20" w:firstLine="420"/>
        <w:jc w:val="both"/>
      </w:pPr>
      <w:r>
        <w:rPr>
          <w:color w:val="000000"/>
          <w:lang w:eastAsia="ru-RU" w:bidi="ru-RU"/>
        </w:rP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0C22B7" w:rsidRDefault="000C22B7" w:rsidP="000C22B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4" w:lineRule="exact"/>
        <w:ind w:left="20" w:firstLine="420"/>
        <w:jc w:val="both"/>
      </w:pPr>
      <w:r>
        <w:rPr>
          <w:color w:val="000000"/>
          <w:lang w:eastAsia="ru-RU" w:bidi="ru-RU"/>
        </w:rPr>
        <w:t xml:space="preserve"> повышение прозрачности, осуществляемой Администрацией контрольной деятельности;</w:t>
      </w:r>
    </w:p>
    <w:p w:rsidR="000C22B7" w:rsidRDefault="000C22B7" w:rsidP="000C22B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4" w:lineRule="exact"/>
        <w:ind w:left="20" w:firstLine="420"/>
        <w:jc w:val="both"/>
      </w:pPr>
      <w:r>
        <w:rPr>
          <w:color w:val="000000"/>
          <w:lang w:eastAsia="ru-RU" w:bidi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0C22B7" w:rsidRDefault="000C22B7" w:rsidP="000C22B7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20" w:firstLine="420"/>
        <w:jc w:val="both"/>
      </w:pPr>
      <w:r>
        <w:rPr>
          <w:color w:val="000000"/>
          <w:lang w:eastAsia="ru-RU" w:bidi="ru-RU"/>
        </w:rPr>
        <w:t xml:space="preserve"> создание системы консультирования и информирования подконтрольных субъектов.</w:t>
      </w:r>
    </w:p>
    <w:p w:rsidR="000C22B7" w:rsidRDefault="000C22B7" w:rsidP="000C22B7">
      <w:pPr>
        <w:pStyle w:val="30"/>
        <w:keepNext/>
        <w:keepLines/>
        <w:shd w:val="clear" w:color="auto" w:fill="auto"/>
        <w:tabs>
          <w:tab w:val="left" w:pos="851"/>
        </w:tabs>
        <w:spacing w:before="0" w:line="274" w:lineRule="exact"/>
      </w:pPr>
      <w:bookmarkStart w:id="5" w:name="bookmark7"/>
      <w:r>
        <w:rPr>
          <w:color w:val="000000"/>
          <w:lang w:eastAsia="ru-RU" w:bidi="ru-RU"/>
        </w:rPr>
        <w:t>3. План мероприятий Программы</w:t>
      </w:r>
      <w:bookmarkEnd w:id="5"/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2023 год и планируемый период (Приложение к Программе).</w:t>
      </w:r>
    </w:p>
    <w:p w:rsidR="000C22B7" w:rsidRDefault="000C22B7" w:rsidP="000C22B7">
      <w:pPr>
        <w:pStyle w:val="21"/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</w:p>
    <w:p w:rsidR="000C22B7" w:rsidRDefault="000C22B7" w:rsidP="000C22B7">
      <w:pPr>
        <w:pStyle w:val="23"/>
        <w:framePr w:w="9494" w:wrap="notBeside" w:vAnchor="text" w:hAnchor="text" w:xAlign="center" w:y="1"/>
        <w:shd w:val="clear" w:color="auto" w:fill="auto"/>
        <w:spacing w:line="220" w:lineRule="exact"/>
        <w:jc w:val="center"/>
      </w:pPr>
      <w:r>
        <w:rPr>
          <w:color w:val="000000"/>
          <w:lang w:eastAsia="ru-RU" w:bidi="ru-RU"/>
        </w:rPr>
        <w:t>4. Целевые показатели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  <w:gridCol w:w="854"/>
        <w:gridCol w:w="994"/>
        <w:gridCol w:w="830"/>
      </w:tblGrid>
      <w:tr w:rsidR="000C22B7" w:rsidTr="009054EB">
        <w:trPr>
          <w:trHeight w:hRule="exact" w:val="518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Показатель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Период, год</w:t>
            </w:r>
          </w:p>
        </w:tc>
      </w:tr>
      <w:tr w:rsidR="000C22B7" w:rsidTr="009054EB">
        <w:trPr>
          <w:trHeight w:hRule="exact" w:val="518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framePr w:w="9494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2024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2025</w:t>
            </w:r>
          </w:p>
        </w:tc>
      </w:tr>
      <w:tr w:rsidR="000C22B7" w:rsidTr="009054EB">
        <w:trPr>
          <w:trHeight w:hRule="exact" w:val="725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1"/>
              </w:rPr>
              <w:t>Количество проведенных проверок, (в ед.)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0C22B7" w:rsidTr="009054EB">
        <w:trPr>
          <w:trHeight w:hRule="exact" w:val="778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11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0</w:t>
            </w:r>
          </w:p>
        </w:tc>
      </w:tr>
      <w:tr w:rsidR="000C22B7" w:rsidTr="009054EB">
        <w:trPr>
          <w:trHeight w:hRule="exact" w:val="773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11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0C22B7" w:rsidTr="009054EB">
        <w:trPr>
          <w:trHeight w:hRule="exact" w:val="806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11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1</w:t>
            </w:r>
          </w:p>
        </w:tc>
      </w:tr>
    </w:tbl>
    <w:p w:rsidR="000C22B7" w:rsidRDefault="000C22B7" w:rsidP="000C22B7">
      <w:pPr>
        <w:rPr>
          <w:sz w:val="2"/>
          <w:szCs w:val="2"/>
        </w:rPr>
      </w:pPr>
    </w:p>
    <w:p w:rsidR="000C22B7" w:rsidRDefault="000C22B7" w:rsidP="000C22B7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C22B7" w:rsidRDefault="000C22B7" w:rsidP="000C22B7">
      <w:pPr>
        <w:pStyle w:val="21"/>
        <w:shd w:val="clear" w:color="auto" w:fill="auto"/>
        <w:spacing w:after="0" w:line="240" w:lineRule="auto"/>
        <w:ind w:firstLine="709"/>
        <w:jc w:val="both"/>
      </w:pPr>
    </w:p>
    <w:p w:rsidR="000C22B7" w:rsidRDefault="000C22B7" w:rsidP="000C22B7">
      <w:pPr>
        <w:pStyle w:val="21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240" w:lineRule="auto"/>
        <w:ind w:firstLine="709"/>
        <w:jc w:val="both"/>
        <w:sectPr w:rsidR="000C22B7" w:rsidSect="00326E52">
          <w:pgSz w:w="11906" w:h="16838"/>
          <w:pgMar w:top="769" w:right="1066" w:bottom="764" w:left="1100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C22B7" w:rsidRDefault="000C22B7" w:rsidP="000C22B7">
      <w:pPr>
        <w:pStyle w:val="21"/>
        <w:shd w:val="clear" w:color="auto" w:fill="auto"/>
        <w:spacing w:after="0" w:line="274" w:lineRule="exact"/>
        <w:ind w:left="5040" w:right="500" w:firstLine="3120"/>
        <w:jc w:val="left"/>
      </w:pPr>
    </w:p>
    <w:p w:rsidR="000C22B7" w:rsidRDefault="000C22B7" w:rsidP="000C22B7">
      <w:pPr>
        <w:pStyle w:val="21"/>
        <w:shd w:val="clear" w:color="auto" w:fill="auto"/>
        <w:spacing w:after="0" w:line="274" w:lineRule="exact"/>
        <w:ind w:left="5040" w:right="500" w:firstLine="3120"/>
        <w:jc w:val="left"/>
      </w:pPr>
    </w:p>
    <w:p w:rsidR="000C22B7" w:rsidRDefault="000C22B7" w:rsidP="000C22B7">
      <w:pPr>
        <w:pStyle w:val="21"/>
        <w:shd w:val="clear" w:color="auto" w:fill="auto"/>
        <w:spacing w:after="0" w:line="274" w:lineRule="exact"/>
        <w:ind w:left="5040" w:right="500" w:firstLine="3120"/>
        <w:jc w:val="left"/>
      </w:pPr>
    </w:p>
    <w:p w:rsidR="000C22B7" w:rsidRDefault="000C22B7" w:rsidP="000C22B7">
      <w:pPr>
        <w:pStyle w:val="21"/>
        <w:shd w:val="clear" w:color="auto" w:fill="auto"/>
        <w:spacing w:after="0" w:line="274" w:lineRule="exact"/>
        <w:ind w:left="5040" w:right="500" w:firstLine="3120"/>
        <w:jc w:val="left"/>
      </w:pPr>
    </w:p>
    <w:p w:rsidR="000C22B7" w:rsidRDefault="000C22B7" w:rsidP="000C22B7">
      <w:pPr>
        <w:pStyle w:val="21"/>
        <w:shd w:val="clear" w:color="auto" w:fill="auto"/>
        <w:spacing w:after="0" w:line="274" w:lineRule="exact"/>
        <w:ind w:left="5040" w:right="500" w:firstLine="3120"/>
        <w:jc w:val="left"/>
      </w:pPr>
    </w:p>
    <w:p w:rsidR="000C22B7" w:rsidRDefault="000C22B7" w:rsidP="000C22B7">
      <w:pPr>
        <w:pStyle w:val="21"/>
        <w:shd w:val="clear" w:color="auto" w:fill="auto"/>
        <w:spacing w:after="0" w:line="274" w:lineRule="exact"/>
        <w:ind w:left="5040" w:right="500" w:firstLine="3120"/>
        <w:jc w:val="left"/>
      </w:pPr>
    </w:p>
    <w:p w:rsidR="000C22B7" w:rsidRDefault="000C22B7" w:rsidP="000C22B7">
      <w:pPr>
        <w:pStyle w:val="21"/>
        <w:shd w:val="clear" w:color="auto" w:fill="auto"/>
        <w:spacing w:after="0" w:line="274" w:lineRule="exact"/>
        <w:ind w:left="5040" w:right="500" w:firstLine="3120"/>
        <w:jc w:val="left"/>
      </w:pPr>
    </w:p>
    <w:p w:rsidR="000C22B7" w:rsidRDefault="000C22B7" w:rsidP="000C22B7">
      <w:pPr>
        <w:pStyle w:val="21"/>
        <w:shd w:val="clear" w:color="auto" w:fill="auto"/>
        <w:spacing w:after="0" w:line="274" w:lineRule="exact"/>
        <w:ind w:left="5040" w:right="500" w:firstLine="312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0"/>
        <w:gridCol w:w="9566"/>
      </w:tblGrid>
      <w:tr w:rsidR="000C22B7" w:rsidTr="000C22B7">
        <w:tc>
          <w:tcPr>
            <w:tcW w:w="370" w:type="dxa"/>
          </w:tcPr>
          <w:p w:rsidR="000C22B7" w:rsidRDefault="000C22B7" w:rsidP="009054EB">
            <w:pPr>
              <w:pStyle w:val="21"/>
              <w:shd w:val="clear" w:color="auto" w:fill="auto"/>
              <w:tabs>
                <w:tab w:val="left" w:pos="851"/>
              </w:tabs>
              <w:spacing w:after="0" w:line="274" w:lineRule="exact"/>
              <w:ind w:right="23"/>
              <w:jc w:val="left"/>
            </w:pPr>
          </w:p>
        </w:tc>
        <w:tc>
          <w:tcPr>
            <w:tcW w:w="9566" w:type="dxa"/>
          </w:tcPr>
          <w:p w:rsidR="000C22B7" w:rsidRDefault="000C22B7" w:rsidP="009054EB">
            <w:pPr>
              <w:pStyle w:val="21"/>
              <w:shd w:val="clear" w:color="auto" w:fill="auto"/>
              <w:spacing w:after="0" w:line="274" w:lineRule="exact"/>
              <w:ind w:left="145" w:firstLine="8015"/>
            </w:pPr>
            <w:r>
              <w:t>Приложение</w:t>
            </w:r>
            <w:r>
              <w:rPr>
                <w:color w:val="000000"/>
                <w:lang w:eastAsia="ru-RU" w:bidi="ru-RU"/>
              </w:rPr>
              <w:t xml:space="preserve">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>
              <w:t>Долгодеревенского</w:t>
            </w:r>
            <w:r>
              <w:rPr>
                <w:color w:val="000000"/>
                <w:lang w:eastAsia="ru-RU" w:bidi="ru-RU"/>
              </w:rPr>
              <w:t xml:space="preserve"> сельского поселения </w:t>
            </w:r>
          </w:p>
          <w:p w:rsidR="000C22B7" w:rsidRDefault="000C22B7" w:rsidP="009054EB">
            <w:pPr>
              <w:pStyle w:val="21"/>
              <w:shd w:val="clear" w:color="auto" w:fill="auto"/>
              <w:tabs>
                <w:tab w:val="left" w:pos="851"/>
              </w:tabs>
              <w:spacing w:after="0" w:line="274" w:lineRule="exact"/>
              <w:ind w:right="23"/>
              <w:jc w:val="left"/>
            </w:pPr>
          </w:p>
        </w:tc>
      </w:tr>
    </w:tbl>
    <w:p w:rsidR="000C22B7" w:rsidRDefault="000C22B7" w:rsidP="000C22B7">
      <w:pPr>
        <w:pStyle w:val="40"/>
        <w:shd w:val="clear" w:color="auto" w:fill="auto"/>
        <w:spacing w:after="131" w:line="220" w:lineRule="exact"/>
        <w:ind w:left="240"/>
        <w:rPr>
          <w:color w:val="000000"/>
          <w:lang w:eastAsia="ru-RU" w:bidi="ru-RU"/>
        </w:rPr>
      </w:pPr>
    </w:p>
    <w:p w:rsidR="000C22B7" w:rsidRDefault="000C22B7" w:rsidP="000C22B7">
      <w:pPr>
        <w:pStyle w:val="40"/>
        <w:shd w:val="clear" w:color="auto" w:fill="auto"/>
        <w:spacing w:line="240" w:lineRule="auto"/>
      </w:pPr>
      <w:r>
        <w:rPr>
          <w:color w:val="000000"/>
          <w:lang w:eastAsia="ru-RU" w:bidi="ru-RU"/>
        </w:rPr>
        <w:t>План мероприятий</w:t>
      </w:r>
    </w:p>
    <w:p w:rsidR="000C22B7" w:rsidRDefault="000C22B7" w:rsidP="000C22B7">
      <w:pPr>
        <w:pStyle w:val="21"/>
        <w:shd w:val="clear" w:color="auto" w:fill="auto"/>
        <w:spacing w:after="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 профилактике нарушений в рамках осуществления муниципального контроля в сфере благоустройства на территории </w:t>
      </w:r>
      <w:r>
        <w:t>Долгодеревенского</w:t>
      </w:r>
      <w:r>
        <w:rPr>
          <w:color w:val="000000"/>
          <w:lang w:eastAsia="ru-RU" w:bidi="ru-RU"/>
        </w:rPr>
        <w:t xml:space="preserve"> сельского поселения на 2023 год </w:t>
      </w:r>
    </w:p>
    <w:p w:rsidR="000C22B7" w:rsidRDefault="000C22B7" w:rsidP="000C22B7">
      <w:pPr>
        <w:pStyle w:val="21"/>
        <w:shd w:val="clear" w:color="auto" w:fill="auto"/>
        <w:spacing w:after="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 плановый период 2024-2025 годов</w:t>
      </w:r>
    </w:p>
    <w:p w:rsidR="000C22B7" w:rsidRDefault="000C22B7" w:rsidP="000C22B7">
      <w:pPr>
        <w:pStyle w:val="21"/>
        <w:shd w:val="clear" w:color="auto" w:fill="auto"/>
        <w:spacing w:after="0" w:line="240" w:lineRule="auto"/>
        <w:jc w:val="center"/>
      </w:pPr>
    </w:p>
    <w:tbl>
      <w:tblPr>
        <w:tblOverlap w:val="never"/>
        <w:tblW w:w="99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797"/>
        <w:gridCol w:w="1578"/>
      </w:tblGrid>
      <w:tr w:rsidR="000C22B7" w:rsidTr="009054EB">
        <w:trPr>
          <w:trHeight w:hRule="exact" w:val="7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11"/>
              </w:rPr>
              <w:t>№</w:t>
            </w:r>
          </w:p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before="60" w:after="0" w:line="220" w:lineRule="exact"/>
              <w:ind w:left="24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Наименование мероприятия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"/>
              </w:rPr>
              <w:t>Срок</w:t>
            </w:r>
          </w:p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"/>
              </w:rPr>
              <w:t>исполнения:</w:t>
            </w:r>
          </w:p>
        </w:tc>
      </w:tr>
      <w:tr w:rsidR="000C22B7" w:rsidTr="009054EB">
        <w:trPr>
          <w:trHeight w:hRule="exact" w:val="1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rPr>
                <w:rStyle w:val="11"/>
              </w:rPr>
              <w:t>Размещение на официальном сайте органов местного самоуправления Долгодеревенского сельского поселения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2B7" w:rsidRPr="00390526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right="240"/>
              <w:jc w:val="center"/>
              <w:rPr>
                <w:sz w:val="20"/>
                <w:szCs w:val="20"/>
              </w:rPr>
            </w:pPr>
            <w:r w:rsidRPr="00390526">
              <w:rPr>
                <w:rStyle w:val="11"/>
                <w:sz w:val="20"/>
                <w:szCs w:val="20"/>
              </w:rPr>
              <w:t>1 раз в квартал</w:t>
            </w:r>
          </w:p>
        </w:tc>
      </w:tr>
      <w:tr w:rsidR="000C22B7" w:rsidTr="009054EB">
        <w:trPr>
          <w:trHeight w:hRule="exact" w:val="25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rPr>
                <w:rStyle w:val="11"/>
              </w:rPr>
              <w:t>Информирование субъектов, в отношении которых осуществляется муниципальный контроль,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2B7" w:rsidRPr="00390526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526">
              <w:rPr>
                <w:rStyle w:val="11"/>
                <w:sz w:val="20"/>
                <w:szCs w:val="20"/>
              </w:rPr>
              <w:t>1 раз в квартал</w:t>
            </w:r>
          </w:p>
        </w:tc>
      </w:tr>
      <w:tr w:rsidR="000C22B7" w:rsidTr="009054EB">
        <w:trPr>
          <w:trHeight w:hRule="exact" w:val="6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rPr>
                <w:rStyle w:val="11"/>
              </w:rPr>
              <w:t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2B7" w:rsidRPr="00390526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526">
              <w:rPr>
                <w:rStyle w:val="11"/>
                <w:sz w:val="20"/>
                <w:szCs w:val="20"/>
              </w:rPr>
              <w:t>1 раз в квартал</w:t>
            </w:r>
          </w:p>
        </w:tc>
      </w:tr>
      <w:tr w:rsidR="000C22B7" w:rsidTr="009054EB">
        <w:trPr>
          <w:trHeight w:hRule="exact" w:val="11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rPr>
                <w:rStyle w:val="11"/>
              </w:rPr>
              <w:t>Выдача предостережений о недопустимости нарушения обязательных требований в соответствии с Федеральным законом от 31.07.2020г. №248- ФЗ «О государственном контроле (надзоре) и муниципальном контроле в Российской Федерации», если иной порядок не установлен федеральным законом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140" w:firstLine="480"/>
              <w:jc w:val="left"/>
              <w:rPr>
                <w:rStyle w:val="11"/>
                <w:sz w:val="20"/>
                <w:szCs w:val="20"/>
              </w:rPr>
            </w:pPr>
            <w:r w:rsidRPr="00390526">
              <w:rPr>
                <w:rStyle w:val="11"/>
                <w:sz w:val="20"/>
                <w:szCs w:val="20"/>
              </w:rPr>
              <w:t>По результата внеплановых</w:t>
            </w:r>
          </w:p>
          <w:p w:rsidR="000C22B7" w:rsidRPr="00390526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проверок 2 раза в год</w:t>
            </w:r>
          </w:p>
        </w:tc>
      </w:tr>
      <w:tr w:rsidR="000C22B7" w:rsidTr="009054EB">
        <w:trPr>
          <w:trHeight w:hRule="exact" w:val="11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rPr>
                <w:rStyle w:val="11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2B7" w:rsidRPr="00390526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right="240"/>
              <w:jc w:val="center"/>
              <w:rPr>
                <w:sz w:val="20"/>
                <w:szCs w:val="20"/>
              </w:rPr>
            </w:pPr>
            <w:r w:rsidRPr="00390526">
              <w:rPr>
                <w:rStyle w:val="11"/>
                <w:sz w:val="20"/>
                <w:szCs w:val="20"/>
              </w:rPr>
              <w:t>1 раз в квартал</w:t>
            </w:r>
          </w:p>
        </w:tc>
      </w:tr>
      <w:tr w:rsidR="000C22B7" w:rsidTr="009054EB">
        <w:trPr>
          <w:trHeight w:hRule="exact" w:val="8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rPr>
                <w:rStyle w:val="11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2023 год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2B7" w:rsidRPr="00390526" w:rsidRDefault="000C22B7" w:rsidP="009054EB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526">
              <w:rPr>
                <w:rStyle w:val="11"/>
                <w:sz w:val="20"/>
                <w:szCs w:val="20"/>
              </w:rPr>
              <w:t>4 квартал</w:t>
            </w:r>
          </w:p>
        </w:tc>
      </w:tr>
    </w:tbl>
    <w:p w:rsidR="000C22B7" w:rsidRDefault="000C22B7" w:rsidP="000C22B7">
      <w:pPr>
        <w:rPr>
          <w:sz w:val="2"/>
          <w:szCs w:val="2"/>
        </w:rPr>
      </w:pPr>
    </w:p>
    <w:p w:rsidR="000C22B7" w:rsidRDefault="000C22B7" w:rsidP="000C22B7">
      <w:pPr>
        <w:rPr>
          <w:sz w:val="2"/>
          <w:szCs w:val="2"/>
        </w:rPr>
        <w:sectPr w:rsidR="000C22B7">
          <w:type w:val="continuous"/>
          <w:pgSz w:w="11906" w:h="16838"/>
          <w:pgMar w:top="856" w:right="980" w:bottom="822" w:left="980" w:header="0" w:footer="3" w:gutter="0"/>
          <w:cols w:space="720"/>
          <w:noEndnote/>
          <w:docGrid w:linePitch="360"/>
        </w:sectPr>
      </w:pPr>
    </w:p>
    <w:p w:rsidR="000C22B7" w:rsidRPr="00367EB1" w:rsidRDefault="000C22B7" w:rsidP="000C22B7">
      <w:pPr>
        <w:framePr w:w="15490" w:wrap="notBeside" w:vAnchor="text" w:hAnchor="page" w:x="751" w:y="476"/>
        <w:tabs>
          <w:tab w:val="left" w:leader="underscore" w:pos="3682"/>
          <w:tab w:val="left" w:leader="underscore" w:pos="12869"/>
          <w:tab w:val="left" w:leader="underscore" w:pos="14472"/>
        </w:tabs>
        <w:jc w:val="center"/>
        <w:rPr>
          <w:rFonts w:ascii="Times New Roman" w:hAnsi="Times New Roman" w:cs="Times New Roman"/>
        </w:rPr>
      </w:pPr>
      <w:r w:rsidRPr="00367EB1">
        <w:rPr>
          <w:rFonts w:ascii="Times New Roman" w:hAnsi="Times New Roman" w:cs="Times New Roman"/>
        </w:rPr>
        <w:lastRenderedPageBreak/>
        <w:t xml:space="preserve">Справка (форма предоставления сведений) об опубликовании (обнародовании) муниципального нормативного правового акта (проекта муниципального </w:t>
      </w:r>
      <w:r w:rsidRPr="00367EB1">
        <w:rPr>
          <w:rStyle w:val="a6"/>
          <w:rFonts w:eastAsia="Courier New"/>
          <w:sz w:val="24"/>
          <w:szCs w:val="24"/>
          <w:u w:val="none"/>
        </w:rPr>
        <w:t>нормативного правового акта) Долгодеревенского сельского поселения</w:t>
      </w:r>
    </w:p>
    <w:tbl>
      <w:tblPr>
        <w:tblOverlap w:val="never"/>
        <w:tblW w:w="154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902"/>
        <w:gridCol w:w="1805"/>
        <w:gridCol w:w="2698"/>
        <w:gridCol w:w="2241"/>
        <w:gridCol w:w="1715"/>
        <w:gridCol w:w="2530"/>
        <w:gridCol w:w="2179"/>
      </w:tblGrid>
      <w:tr w:rsidR="000C22B7" w:rsidTr="000C22B7">
        <w:trPr>
          <w:trHeight w:hRule="exact" w:val="12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60" w:line="240" w:lineRule="auto"/>
              <w:jc w:val="center"/>
            </w:pPr>
            <w:r>
              <w:rPr>
                <w:rStyle w:val="11"/>
              </w:rPr>
              <w:t>№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before="60" w:after="0" w:line="240" w:lineRule="auto"/>
              <w:jc w:val="center"/>
            </w:pPr>
            <w:r>
              <w:rPr>
                <w:rStyle w:val="11"/>
              </w:rPr>
              <w:t>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jc w:val="center"/>
            </w:pPr>
            <w:r>
              <w:rPr>
                <w:rStyle w:val="11"/>
              </w:rPr>
              <w:t>Дата принятия МНПА/ разработки проекта МНПА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jc w:val="center"/>
            </w:pPr>
            <w:r>
              <w:rPr>
                <w:rStyle w:val="11"/>
              </w:rPr>
              <w:t>Регистрацион</w:t>
            </w:r>
            <w:r>
              <w:rPr>
                <w:rStyle w:val="11"/>
              </w:rPr>
              <w:softHyphen/>
              <w:t>ный номер МНПА/проекта МНПА - при наличии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jc w:val="center"/>
            </w:pPr>
            <w:r>
              <w:rPr>
                <w:rStyle w:val="11"/>
              </w:rPr>
              <w:t>Наименование МНПА/проекта МНПА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jc w:val="center"/>
            </w:pPr>
            <w:r>
              <w:rPr>
                <w:rStyle w:val="11"/>
              </w:rPr>
              <w:t>Орган, принявший МНПА/проект МНПА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jc w:val="center"/>
            </w:pPr>
            <w:r>
              <w:rPr>
                <w:rStyle w:val="11"/>
              </w:rPr>
              <w:t>Дата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jc w:val="center"/>
            </w:pPr>
            <w:r>
              <w:rPr>
                <w:rStyle w:val="11"/>
              </w:rPr>
              <w:t>опубликования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jc w:val="center"/>
            </w:pPr>
            <w:r>
              <w:rPr>
                <w:rStyle w:val="11"/>
              </w:rPr>
              <w:t>(обнародования)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jc w:val="center"/>
              <w:rPr>
                <w:rStyle w:val="11"/>
              </w:rPr>
            </w:pPr>
            <w:r>
              <w:rPr>
                <w:rStyle w:val="11"/>
              </w:rPr>
              <w:t>Источник опубликования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jc w:val="center"/>
            </w:pPr>
            <w:r>
              <w:rPr>
                <w:rStyle w:val="11"/>
              </w:rPr>
              <w:t>(место обнародования)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jc w:val="center"/>
            </w:pPr>
            <w:r>
              <w:rPr>
                <w:rStyle w:val="11"/>
              </w:rPr>
              <w:t>Лицо, ответственное за опубликование (обнародование) МНПА/проекта МНПА</w:t>
            </w:r>
          </w:p>
        </w:tc>
      </w:tr>
      <w:tr w:rsidR="000C22B7" w:rsidTr="000C22B7">
        <w:trPr>
          <w:trHeight w:hRule="exact" w:val="37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29.09.2021г.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№ 121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1"/>
              </w:rPr>
              <w:t>Об утверждении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1"/>
              </w:rPr>
              <w:t>Программы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1"/>
              </w:rPr>
              <w:t>профилактики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jc w:val="left"/>
            </w:pPr>
            <w:r>
              <w:rPr>
                <w:rStyle w:val="11"/>
              </w:rPr>
              <w:t>рисков причинения вреда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1"/>
              </w:rPr>
              <w:t>(ущерба)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1"/>
              </w:rPr>
              <w:t>охраняемым законом ценностям при осуществлении муниципального контроля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1"/>
              </w:rPr>
              <w:t>в сфере благоустройства на территории Долгодеревенского сельского поселения Сосновского муниципального района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Глава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Долгодеревенского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с</w:t>
            </w:r>
            <w:r>
              <w:rPr>
                <w:rStyle w:val="11"/>
              </w:rPr>
              <w:t>ельского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поселения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</w:rPr>
              <w:t>01.10.2021г.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с. Долгодеревенское: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вблизи здания Администрации Долгодеревенского сельского поселения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after="0" w:line="25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у остановочного комплекса;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у ДК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tabs>
                <w:tab w:val="left" w:pos="250"/>
              </w:tabs>
              <w:spacing w:after="0" w:line="250" w:lineRule="exact"/>
              <w:ind w:left="120"/>
              <w:jc w:val="left"/>
            </w:pPr>
            <w:r>
              <w:rPr>
                <w:color w:val="000000"/>
                <w:lang w:eastAsia="ru-RU" w:bidi="ru-RU"/>
              </w:rPr>
              <w:t>официальный сайт Администрации Долгодеревенского сельского поселения в сети «Интернет»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Заместитель Главы сельского поселения Гордей Н.А.</w:t>
            </w:r>
          </w:p>
        </w:tc>
      </w:tr>
      <w:tr w:rsidR="000C22B7" w:rsidTr="000C22B7">
        <w:trPr>
          <w:trHeight w:hRule="exact" w:val="37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20" w:lineRule="exact"/>
              <w:jc w:val="center"/>
              <w:rPr>
                <w:rStyle w:val="1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20" w:lineRule="exact"/>
              <w:jc w:val="center"/>
              <w:rPr>
                <w:rStyle w:val="1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20" w:lineRule="exact"/>
              <w:jc w:val="center"/>
              <w:rPr>
                <w:rStyle w:val="1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40" w:lineRule="auto"/>
              <w:ind w:left="120"/>
              <w:jc w:val="left"/>
              <w:rPr>
                <w:rStyle w:val="1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Глава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Долгодеревенского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5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сельского поселения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20" w:lineRule="exact"/>
              <w:jc w:val="center"/>
              <w:rPr>
                <w:rStyle w:val="11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с. Долгодеревенское: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вблизи здания Администрации Долгодеревенского сельского поселения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after="0" w:line="25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у остановочного комплекса;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after="0" w:line="250" w:lineRule="exact"/>
              <w:ind w:left="120"/>
              <w:jc w:val="left"/>
            </w:pPr>
            <w:r>
              <w:rPr>
                <w:rStyle w:val="11"/>
              </w:rPr>
              <w:t>у ДК</w:t>
            </w:r>
          </w:p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50" w:lineRule="exact"/>
              <w:ind w:left="120"/>
              <w:jc w:val="left"/>
              <w:rPr>
                <w:rStyle w:val="11"/>
              </w:rPr>
            </w:pPr>
            <w:r>
              <w:rPr>
                <w:color w:val="000000"/>
                <w:lang w:eastAsia="ru-RU" w:bidi="ru-RU"/>
              </w:rPr>
              <w:t>официальный сайт</w:t>
            </w:r>
            <w:r>
              <w:rPr>
                <w:color w:val="000000"/>
                <w:lang w:eastAsia="ru-RU" w:bidi="ru-RU"/>
              </w:rPr>
              <w:t xml:space="preserve"> Администрации Долгодеревенского сельского поселения в сети «Интернет»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2B7" w:rsidRDefault="000C22B7" w:rsidP="000C22B7">
            <w:pPr>
              <w:pStyle w:val="21"/>
              <w:framePr w:w="15490" w:wrap="notBeside" w:vAnchor="text" w:hAnchor="page" w:x="751" w:y="476"/>
              <w:shd w:val="clear" w:color="auto" w:fill="auto"/>
              <w:spacing w:after="0" w:line="25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Заместитель Главы сельского поселения </w:t>
            </w:r>
            <w:r w:rsidR="00612F7D">
              <w:rPr>
                <w:rStyle w:val="1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6" w:name="_GoBack"/>
            <w:bookmarkEnd w:id="6"/>
            <w:r>
              <w:rPr>
                <w:rStyle w:val="11"/>
              </w:rPr>
              <w:t>Гордей Н.А.</w:t>
            </w:r>
            <w:r w:rsidR="00612F7D">
              <w:rPr>
                <w:rStyle w:val="11"/>
              </w:rPr>
              <w:t xml:space="preserve">  </w:t>
            </w:r>
          </w:p>
        </w:tc>
      </w:tr>
    </w:tbl>
    <w:p w:rsidR="00CD4E67" w:rsidRDefault="00CD4E67" w:rsidP="000C22B7">
      <w:pPr>
        <w:pStyle w:val="30"/>
        <w:keepNext/>
        <w:keepLines/>
        <w:shd w:val="clear" w:color="auto" w:fill="auto"/>
        <w:tabs>
          <w:tab w:val="left" w:pos="851"/>
        </w:tabs>
        <w:spacing w:before="0"/>
        <w:jc w:val="left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p w:rsidR="00CD4E67" w:rsidRDefault="00CD4E67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bookmarkEnd w:id="0"/>
    <w:p w:rsidR="00326E52" w:rsidRDefault="00326E52" w:rsidP="00326E52">
      <w:pPr>
        <w:pStyle w:val="30"/>
        <w:keepNext/>
        <w:keepLines/>
        <w:shd w:val="clear" w:color="auto" w:fill="auto"/>
        <w:tabs>
          <w:tab w:val="left" w:pos="851"/>
        </w:tabs>
        <w:spacing w:before="0"/>
        <w:rPr>
          <w:color w:val="000000"/>
          <w:lang w:eastAsia="ru-RU" w:bidi="ru-RU"/>
        </w:rPr>
      </w:pPr>
    </w:p>
    <w:sectPr w:rsidR="00326E52" w:rsidSect="000C22B7">
      <w:pgSz w:w="16838" w:h="11906" w:orient="landscape"/>
      <w:pgMar w:top="1100" w:right="769" w:bottom="1066" w:left="76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240B"/>
    <w:multiLevelType w:val="multilevel"/>
    <w:tmpl w:val="ECB09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8746C"/>
    <w:multiLevelType w:val="multilevel"/>
    <w:tmpl w:val="4DC6F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11FD5"/>
    <w:multiLevelType w:val="multilevel"/>
    <w:tmpl w:val="CD721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F124FB"/>
    <w:multiLevelType w:val="multilevel"/>
    <w:tmpl w:val="D99A6D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A7453A"/>
    <w:multiLevelType w:val="multilevel"/>
    <w:tmpl w:val="1674C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52"/>
    <w:rsid w:val="000C22B7"/>
    <w:rsid w:val="00326E52"/>
    <w:rsid w:val="003C1657"/>
    <w:rsid w:val="005566A7"/>
    <w:rsid w:val="00612F7D"/>
    <w:rsid w:val="006F23A6"/>
    <w:rsid w:val="00BB31E5"/>
    <w:rsid w:val="00BF01F5"/>
    <w:rsid w:val="00BF25B1"/>
    <w:rsid w:val="00C9698F"/>
    <w:rsid w:val="00CD4E67"/>
    <w:rsid w:val="00E3299C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8225B-0F91-41B8-BE4A-A2C2CE4C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6E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326E52"/>
    <w:pPr>
      <w:keepNext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eastAsia="Times New Roman" w:hAnsi="Arial" w:cs="Times New Roman"/>
      <w:b/>
      <w:color w:val="auto"/>
      <w:sz w:val="28"/>
      <w:lang w:bidi="ar-SA"/>
    </w:rPr>
  </w:style>
  <w:style w:type="paragraph" w:styleId="2">
    <w:name w:val="heading 2"/>
    <w:basedOn w:val="a"/>
    <w:next w:val="a"/>
    <w:link w:val="20"/>
    <w:qFormat/>
    <w:rsid w:val="00326E52"/>
    <w:pPr>
      <w:keepNext/>
      <w:autoSpaceDE w:val="0"/>
      <w:autoSpaceDN w:val="0"/>
      <w:adjustRightInd w:val="0"/>
      <w:spacing w:before="140"/>
      <w:jc w:val="center"/>
      <w:outlineLvl w:val="1"/>
    </w:pPr>
    <w:rPr>
      <w:rFonts w:ascii="Arial" w:eastAsia="Times New Roman" w:hAnsi="Arial" w:cs="Times New Roman"/>
      <w:b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326E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326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26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 + Полужирный"/>
    <w:basedOn w:val="a3"/>
    <w:rsid w:val="00326E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326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3"/>
    <w:rsid w:val="00326E5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rsid w:val="00326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5"/>
    <w:rsid w:val="00326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326E52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326E52"/>
    <w:pPr>
      <w:shd w:val="clear" w:color="auto" w:fill="FFFFFF"/>
      <w:spacing w:before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26E5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Подпись к таблице (2)"/>
    <w:basedOn w:val="a"/>
    <w:link w:val="22"/>
    <w:rsid w:val="00326E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39"/>
    <w:rsid w:val="00326E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26E52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E52"/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326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326E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26E52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6">
    <w:name w:val="Заголовок №2_"/>
    <w:basedOn w:val="a0"/>
    <w:link w:val="27"/>
    <w:rsid w:val="00326E52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20pt">
    <w:name w:val="Заголовок №2 + Интервал 0 pt"/>
    <w:basedOn w:val="26"/>
    <w:rsid w:val="00326E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7">
    <w:name w:val="Заголовок №2"/>
    <w:basedOn w:val="a"/>
    <w:link w:val="26"/>
    <w:rsid w:val="00326E52"/>
    <w:pPr>
      <w:shd w:val="clear" w:color="auto" w:fill="FFFFFF"/>
      <w:spacing w:before="30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CD4E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4E67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2022-01-11T07:01:00Z</cp:lastPrinted>
  <dcterms:created xsi:type="dcterms:W3CDTF">2022-10-17T09:38:00Z</dcterms:created>
  <dcterms:modified xsi:type="dcterms:W3CDTF">2022-10-17T10:04:00Z</dcterms:modified>
</cp:coreProperties>
</file>